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0730" w14:textId="77542BF2" w:rsidR="00B1153C" w:rsidRDefault="00640F83" w:rsidP="00640F83">
      <w:pPr>
        <w:spacing w:after="0"/>
        <w:ind w:left="199" w:right="10" w:hanging="10"/>
      </w:pPr>
      <w:r>
        <w:rPr>
          <w:noProof/>
        </w:rPr>
        <w:drawing>
          <wp:anchor distT="91440" distB="91440" distL="182880" distR="182880" simplePos="0" relativeHeight="251659264" behindDoc="0" locked="0" layoutInCell="1" allowOverlap="1" wp14:anchorId="6E5F3FD1" wp14:editId="3C99040B">
            <wp:simplePos x="0" y="0"/>
            <wp:positionH relativeFrom="column">
              <wp:posOffset>59055</wp:posOffset>
            </wp:positionH>
            <wp:positionV relativeFrom="paragraph">
              <wp:posOffset>59398</wp:posOffset>
            </wp:positionV>
            <wp:extent cx="438912" cy="548640"/>
            <wp:effectExtent l="0" t="0" r="5715" b="0"/>
            <wp:wrapSquare wrapText="bothSides"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810F6">
        <w:rPr>
          <w:rFonts w:ascii="Book Antiqua" w:eastAsia="Book Antiqua" w:hAnsi="Book Antiqua" w:cs="Book Antiqua"/>
          <w:b/>
          <w:sz w:val="24"/>
        </w:rPr>
        <w:t>HARVARD UNIVERSITY</w:t>
      </w:r>
    </w:p>
    <w:p w14:paraId="77ADA8EE" w14:textId="197D3FB4" w:rsidR="00B1153C" w:rsidRDefault="009810F6" w:rsidP="00640F83">
      <w:pPr>
        <w:spacing w:after="0"/>
        <w:ind w:left="199" w:hanging="10"/>
      </w:pPr>
      <w:r>
        <w:rPr>
          <w:rFonts w:ascii="Book Antiqua" w:eastAsia="Book Antiqua" w:hAnsi="Book Antiqua" w:cs="Book Antiqua"/>
          <w:b/>
          <w:sz w:val="24"/>
        </w:rPr>
        <w:t>17 Oxford Street</w:t>
      </w:r>
    </w:p>
    <w:p w14:paraId="54A715B3" w14:textId="1CCA7B27" w:rsidR="00640F83" w:rsidRDefault="009810F6" w:rsidP="00DE1310">
      <w:pPr>
        <w:spacing w:after="0"/>
        <w:ind w:left="199" w:right="5" w:hanging="10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Cambridge, MA 02138</w:t>
      </w:r>
    </w:p>
    <w:p w14:paraId="1EE34F41" w14:textId="08C6A309" w:rsidR="00C455CC" w:rsidRDefault="00C455CC" w:rsidP="00DE1310">
      <w:pPr>
        <w:spacing w:after="0"/>
        <w:ind w:left="199" w:right="5" w:hanging="10"/>
        <w:rPr>
          <w:sz w:val="20"/>
          <w:szCs w:val="21"/>
        </w:rPr>
      </w:pPr>
    </w:p>
    <w:p w14:paraId="4769567A" w14:textId="77777777" w:rsidR="00666599" w:rsidRDefault="00666599" w:rsidP="00DE1310">
      <w:pPr>
        <w:spacing w:after="0"/>
        <w:ind w:left="199" w:right="5" w:hanging="10"/>
        <w:rPr>
          <w:sz w:val="20"/>
          <w:szCs w:val="21"/>
        </w:rPr>
      </w:pPr>
    </w:p>
    <w:p w14:paraId="74ED8EC6" w14:textId="4C4B88D4" w:rsidR="000F234F" w:rsidRPr="007102F1" w:rsidRDefault="004A4F35" w:rsidP="00C455CC">
      <w:pPr>
        <w:spacing w:after="0" w:line="360" w:lineRule="auto"/>
        <w:rPr>
          <w:rFonts w:ascii="Corbel" w:eastAsia="Times New Roman" w:hAnsi="Corbel" w:cstheme="minorHAnsi"/>
          <w:b/>
          <w:color w:val="auto"/>
          <w:sz w:val="60"/>
          <w:szCs w:val="60"/>
        </w:rPr>
      </w:pPr>
      <w:r w:rsidRPr="007102F1">
        <w:rPr>
          <w:rFonts w:ascii="Corbel" w:eastAsia="Times New Roman" w:hAnsi="Corbel" w:cstheme="minorHAnsi"/>
          <w:b/>
          <w:color w:val="auto"/>
          <w:sz w:val="60"/>
          <w:szCs w:val="60"/>
        </w:rPr>
        <w:t>Mathematical Picture</w:t>
      </w:r>
      <w:r w:rsidR="00E16D8F" w:rsidRPr="007102F1">
        <w:rPr>
          <w:rFonts w:ascii="Corbel" w:eastAsia="Times New Roman" w:hAnsi="Corbel" w:cstheme="minorHAnsi"/>
          <w:b/>
          <w:color w:val="auto"/>
          <w:sz w:val="60"/>
          <w:szCs w:val="60"/>
        </w:rPr>
        <w:t xml:space="preserve"> </w:t>
      </w:r>
      <w:r w:rsidRPr="007102F1">
        <w:rPr>
          <w:rFonts w:ascii="Corbel" w:eastAsia="Times New Roman" w:hAnsi="Corbel" w:cstheme="minorHAnsi"/>
          <w:b/>
          <w:color w:val="auto"/>
          <w:sz w:val="60"/>
          <w:szCs w:val="60"/>
        </w:rPr>
        <w:t>Language Seminar</w:t>
      </w:r>
    </w:p>
    <w:p w14:paraId="01CCD2B7" w14:textId="08CCF7F3" w:rsidR="00C455CC" w:rsidRDefault="004C26F8" w:rsidP="00E02A48">
      <w:pPr>
        <w:spacing w:after="0" w:line="360" w:lineRule="auto"/>
        <w:jc w:val="center"/>
        <w:rPr>
          <w:rFonts w:ascii="Corbel" w:eastAsia="Times New Roman" w:hAnsi="Corbel" w:cstheme="minorHAnsi"/>
          <w:b/>
          <w:color w:val="auto"/>
          <w:sz w:val="56"/>
          <w:szCs w:val="56"/>
        </w:rPr>
      </w:pPr>
      <w:r>
        <w:rPr>
          <w:rFonts w:ascii="Corbel" w:eastAsia="Times New Roman" w:hAnsi="Corbel" w:cstheme="minorHAnsi"/>
          <w:b/>
          <w:noProof/>
          <w:color w:val="C00000"/>
          <w:sz w:val="60"/>
          <w:szCs w:val="60"/>
        </w:rPr>
        <w:drawing>
          <wp:anchor distT="0" distB="0" distL="0" distR="0" simplePos="0" relativeHeight="251662336" behindDoc="0" locked="0" layoutInCell="1" allowOverlap="1" wp14:anchorId="07C72FE5" wp14:editId="5717D8CF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3026664" cy="2286000"/>
            <wp:effectExtent l="0" t="0" r="2540" b="0"/>
            <wp:wrapSquare wrapText="bothSides"/>
            <wp:docPr id="2124116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16974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0F6" w:rsidRPr="0039553D">
        <w:rPr>
          <w:rFonts w:ascii="Corbel" w:eastAsia="Times New Roman" w:hAnsi="Corbel" w:cstheme="minorHAnsi"/>
          <w:b/>
          <w:color w:val="C00000"/>
          <w:sz w:val="60"/>
          <w:szCs w:val="60"/>
        </w:rPr>
        <w:t>T</w:t>
      </w:r>
      <w:r w:rsidR="00892FB6" w:rsidRPr="0039553D">
        <w:rPr>
          <w:rFonts w:ascii="Corbel" w:eastAsia="Times New Roman" w:hAnsi="Corbel" w:cstheme="minorHAnsi"/>
          <w:b/>
          <w:color w:val="C00000"/>
          <w:sz w:val="60"/>
          <w:szCs w:val="60"/>
        </w:rPr>
        <w:t>ues</w:t>
      </w:r>
      <w:r w:rsidR="009810F6" w:rsidRPr="0039553D">
        <w:rPr>
          <w:rFonts w:ascii="Corbel" w:eastAsia="Times New Roman" w:hAnsi="Corbel" w:cstheme="minorHAnsi"/>
          <w:b/>
          <w:color w:val="C00000"/>
          <w:sz w:val="60"/>
          <w:szCs w:val="60"/>
        </w:rPr>
        <w:t xml:space="preserve">day, </w:t>
      </w:r>
      <w:r w:rsidR="000B294D">
        <w:rPr>
          <w:rFonts w:ascii="Corbel" w:eastAsia="Times New Roman" w:hAnsi="Corbel" w:cstheme="minorHAnsi"/>
          <w:b/>
          <w:color w:val="C00000"/>
          <w:sz w:val="60"/>
          <w:szCs w:val="60"/>
        </w:rPr>
        <w:t xml:space="preserve">September </w:t>
      </w:r>
      <w:r w:rsidR="005119E2">
        <w:rPr>
          <w:rFonts w:ascii="Corbel" w:eastAsia="Times New Roman" w:hAnsi="Corbel" w:cstheme="minorHAnsi"/>
          <w:b/>
          <w:color w:val="C00000"/>
          <w:sz w:val="60"/>
          <w:szCs w:val="60"/>
        </w:rPr>
        <w:t>26</w:t>
      </w:r>
      <w:r w:rsidR="0039553D">
        <w:rPr>
          <w:rFonts w:ascii="Corbel" w:eastAsia="Times New Roman" w:hAnsi="Corbel" w:cstheme="minorHAnsi"/>
          <w:b/>
          <w:color w:val="C00000"/>
          <w:sz w:val="56"/>
          <w:szCs w:val="56"/>
        </w:rPr>
        <w:br/>
      </w:r>
      <w:r w:rsidR="006B332D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9</w:t>
      </w:r>
      <w:r w:rsidR="009810F6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:</w:t>
      </w:r>
      <w:r w:rsidR="006B332D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3</w:t>
      </w:r>
      <w:r w:rsidR="009810F6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0</w:t>
      </w:r>
      <w:r w:rsidR="004C0482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 xml:space="preserve"> a.m.</w:t>
      </w:r>
      <w:r w:rsidR="009810F6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 xml:space="preserve"> </w:t>
      </w:r>
      <w:r w:rsidR="00E81D3C" w:rsidRPr="006C339F">
        <w:rPr>
          <w:rFonts w:ascii="Corbel" w:eastAsia="Times New Roman" w:hAnsi="Corbel" w:cstheme="minorHAnsi"/>
          <w:b/>
          <w:color w:val="auto"/>
          <w:sz w:val="56"/>
          <w:szCs w:val="56"/>
        </w:rPr>
        <w:t>Boston time</w:t>
      </w:r>
    </w:p>
    <w:p w14:paraId="7DFCA13E" w14:textId="73058B70" w:rsidR="001B1F7A" w:rsidRPr="00E02A48" w:rsidRDefault="001B1F7A" w:rsidP="00E02A48">
      <w:pPr>
        <w:spacing w:after="0" w:line="360" w:lineRule="auto"/>
        <w:jc w:val="center"/>
        <w:rPr>
          <w:rFonts w:ascii="Corbel" w:eastAsia="Times New Roman" w:hAnsi="Corbel" w:cstheme="minorHAnsi"/>
          <w:b/>
          <w:color w:val="auto"/>
          <w:sz w:val="56"/>
          <w:szCs w:val="56"/>
        </w:rPr>
      </w:pPr>
      <w:r>
        <w:rPr>
          <w:rFonts w:ascii="Corbel" w:eastAsia="Times New Roman" w:hAnsi="Corbel" w:cstheme="minorHAnsi"/>
          <w:b/>
          <w:color w:val="auto"/>
          <w:sz w:val="56"/>
          <w:szCs w:val="56"/>
        </w:rPr>
        <w:t>Jefferson 453</w:t>
      </w:r>
    </w:p>
    <w:p w14:paraId="0DF2E394" w14:textId="4E451B44" w:rsidR="00447EDC" w:rsidRPr="000F0A21" w:rsidRDefault="005119E2" w:rsidP="00F73FEA">
      <w:pPr>
        <w:pStyle w:val="Heading1"/>
        <w:shd w:val="clear" w:color="auto" w:fill="FFFFFF"/>
        <w:ind w:left="0" w:right="0"/>
        <w:rPr>
          <w:rFonts w:ascii="Corbel" w:hAnsi="Corbel"/>
          <w:color w:val="C00000"/>
          <w:sz w:val="56"/>
          <w:szCs w:val="56"/>
        </w:rPr>
      </w:pPr>
      <w:r>
        <w:rPr>
          <w:rFonts w:ascii="Corbel" w:hAnsi="Corbel"/>
          <w:b/>
          <w:bCs/>
          <w:color w:val="C00000"/>
          <w:sz w:val="68"/>
          <w:szCs w:val="68"/>
        </w:rPr>
        <w:t>Ken Duffy</w:t>
      </w:r>
      <w:r w:rsidR="00855124" w:rsidRPr="00D26B8F">
        <w:rPr>
          <w:rFonts w:ascii="Corbel" w:hAnsi="Corbel"/>
          <w:b/>
          <w:bCs/>
          <w:color w:val="C00000"/>
          <w:sz w:val="68"/>
          <w:szCs w:val="68"/>
        </w:rPr>
        <w:br/>
      </w:r>
      <w:r>
        <w:rPr>
          <w:rFonts w:ascii="Corbel" w:eastAsia="Calibri" w:hAnsi="Corbel" w:cs="Calibri"/>
          <w:color w:val="1E1E1E"/>
          <w:sz w:val="48"/>
          <w:szCs w:val="48"/>
          <w:lang w:bidi="en-US"/>
        </w:rPr>
        <w:t>Northeastern University</w:t>
      </w:r>
    </w:p>
    <w:p w14:paraId="3DA17F8F" w14:textId="77777777" w:rsidR="004022B9" w:rsidRPr="00B146F8" w:rsidRDefault="004022B9" w:rsidP="004022B9">
      <w:pPr>
        <w:pStyle w:val="Heading1"/>
        <w:shd w:val="clear" w:color="auto" w:fill="FFFFFF"/>
        <w:rPr>
          <w:rFonts w:ascii="Corbel" w:hAnsi="Corbel" w:cstheme="minorHAnsi"/>
          <w:bCs/>
          <w:color w:val="auto"/>
          <w:sz w:val="40"/>
          <w:szCs w:val="40"/>
          <w:lang w:bidi="en-US"/>
        </w:rPr>
      </w:pPr>
    </w:p>
    <w:p w14:paraId="40E5988A" w14:textId="77777777" w:rsidR="006978C5" w:rsidRDefault="00CB5260" w:rsidP="00052432">
      <w:pPr>
        <w:spacing w:after="0" w:line="240" w:lineRule="auto"/>
        <w:jc w:val="center"/>
        <w:rPr>
          <w:rFonts w:ascii="Corbel" w:hAnsi="Corbel" w:cstheme="minorHAnsi"/>
          <w:b/>
          <w:bCs/>
          <w:color w:val="000000" w:themeColor="text1"/>
          <w:sz w:val="60"/>
          <w:szCs w:val="60"/>
        </w:rPr>
      </w:pPr>
      <w:r w:rsidRPr="00CB5260">
        <w:rPr>
          <w:rFonts w:ascii="Corbel" w:hAnsi="Corbel" w:cstheme="minorHAnsi"/>
          <w:b/>
          <w:bCs/>
          <w:color w:val="000000" w:themeColor="text1"/>
          <w:sz w:val="60"/>
          <w:szCs w:val="60"/>
        </w:rPr>
        <w:t>An introduction to Forward Error Correction and Guessing Random Additive Noise Decoding</w:t>
      </w:r>
    </w:p>
    <w:p w14:paraId="176BB5BF" w14:textId="264F07A9" w:rsidR="0093302F" w:rsidRPr="00DD2B93" w:rsidRDefault="00394065" w:rsidP="006978C5">
      <w:pPr>
        <w:spacing w:after="0" w:line="240" w:lineRule="auto"/>
        <w:rPr>
          <w:rFonts w:ascii="Corbel" w:eastAsia="Times New Roman" w:hAnsi="Corbel" w:cs="Times New Roman"/>
          <w:color w:val="1E1E1E"/>
          <w:sz w:val="32"/>
          <w:szCs w:val="32"/>
          <w:shd w:val="clear" w:color="auto" w:fill="FFFFFF"/>
          <w:lang w:bidi="ar-SA"/>
        </w:rPr>
      </w:pPr>
      <w:r w:rsidRPr="00F73FEA">
        <w:rPr>
          <w:rFonts w:ascii="Corbel" w:hAnsi="Corbel" w:cstheme="minorHAnsi"/>
          <w:b/>
          <w:bCs/>
          <w:color w:val="000000" w:themeColor="text1"/>
          <w:sz w:val="24"/>
        </w:rPr>
        <w:br/>
      </w:r>
      <w:r w:rsidR="009810F6" w:rsidRPr="001D641A">
        <w:rPr>
          <w:rFonts w:ascii="Corbel" w:hAnsi="Corbel" w:cstheme="minorHAnsi"/>
          <w:b/>
          <w:bCs/>
          <w:color w:val="000000" w:themeColor="text1"/>
          <w:sz w:val="36"/>
          <w:szCs w:val="36"/>
        </w:rPr>
        <w:t>Abstract</w:t>
      </w:r>
      <w:r w:rsidR="005A5C1A" w:rsidRPr="001D641A">
        <w:rPr>
          <w:rFonts w:ascii="Corbel" w:eastAsia="Times New Roman" w:hAnsi="Corbel" w:cs="Times New Roman"/>
          <w:b/>
          <w:bCs/>
          <w:color w:val="1E1E1E"/>
          <w:sz w:val="36"/>
          <w:szCs w:val="36"/>
          <w:shd w:val="clear" w:color="auto" w:fill="FFFFFF"/>
          <w:lang w:bidi="ar-SA"/>
        </w:rPr>
        <w:t>:</w:t>
      </w:r>
      <w:r w:rsidR="003A563E" w:rsidRPr="001D641A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 </w:t>
      </w:r>
      <w:r w:rsidR="00D26B8F" w:rsidRPr="001D641A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 xml:space="preserve"> </w:t>
      </w:r>
      <w:r w:rsidR="001B16D9" w:rsidRPr="001B16D9">
        <w:rPr>
          <w:rFonts w:ascii="Corbel" w:eastAsia="Times New Roman" w:hAnsi="Corbel" w:cs="Times New Roman"/>
          <w:color w:val="1E1E1E"/>
          <w:sz w:val="36"/>
          <w:szCs w:val="36"/>
          <w:shd w:val="clear" w:color="auto" w:fill="FFFFFF"/>
          <w:lang w:bidi="ar-SA"/>
        </w:rPr>
        <w:t>This talk introduces the principles of Forward Error Correction (FEC) through the lens of Guessing Random Additive Noise Decoding (GRAND), a recently developed approach to error correction decoding that began with a theoretical consideration on guesswork, how hard it is guess things.</w:t>
      </w:r>
    </w:p>
    <w:p w14:paraId="664EF889" w14:textId="7F7AAA76" w:rsidR="006C339F" w:rsidRPr="000F234F" w:rsidRDefault="006C339F" w:rsidP="0093302F">
      <w:pPr>
        <w:spacing w:after="0" w:line="240" w:lineRule="auto"/>
        <w:rPr>
          <w:rFonts w:ascii="Corbel" w:eastAsia="Times New Roman" w:hAnsi="Corbel" w:cs="Times New Roman"/>
          <w:color w:val="1E1E1E"/>
          <w:sz w:val="30"/>
          <w:szCs w:val="30"/>
          <w:shd w:val="clear" w:color="auto" w:fill="FFFFFF"/>
          <w:lang w:bidi="ar-SA"/>
        </w:rPr>
      </w:pPr>
      <w:r w:rsidRPr="00447EDC">
        <w:rPr>
          <w:rFonts w:ascii="Corbel" w:hAnsi="Corbel"/>
          <w:bCs/>
          <w:i/>
          <w:iCs/>
          <w:noProof/>
          <w:color w:val="C00000"/>
          <w:sz w:val="60"/>
          <w:szCs w:val="60"/>
        </w:rPr>
        <w:drawing>
          <wp:anchor distT="0" distB="0" distL="0" distR="0" simplePos="0" relativeHeight="251661312" behindDoc="0" locked="0" layoutInCell="1" allowOverlap="1" wp14:anchorId="4FD8AED1" wp14:editId="5E0B045C">
            <wp:simplePos x="0" y="0"/>
            <wp:positionH relativeFrom="column">
              <wp:posOffset>-101426</wp:posOffset>
            </wp:positionH>
            <wp:positionV relativeFrom="paragraph">
              <wp:posOffset>154940</wp:posOffset>
            </wp:positionV>
            <wp:extent cx="1188720" cy="1188720"/>
            <wp:effectExtent l="0" t="0" r="5080" b="5080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9EA1" w14:textId="68719152" w:rsidR="00E16D8F" w:rsidRPr="006C6B2D" w:rsidRDefault="00E16D8F" w:rsidP="001B6799">
      <w:pPr>
        <w:spacing w:after="120"/>
        <w:rPr>
          <w:rFonts w:ascii="Corbel" w:hAnsi="Corbel"/>
          <w:color w:val="4472C4" w:themeColor="accent1"/>
          <w:sz w:val="26"/>
          <w:szCs w:val="26"/>
          <w:u w:val="single" w:color="1A1AD4"/>
        </w:rPr>
      </w:pPr>
      <w:r w:rsidRPr="00DF7536">
        <w:rPr>
          <w:rFonts w:ascii="Corbel" w:hAnsi="Corbel"/>
          <w:b/>
          <w:sz w:val="28"/>
          <w:szCs w:val="28"/>
        </w:rPr>
        <w:t>Zoom QR Code &amp; Link:</w:t>
      </w:r>
      <w:r w:rsidRPr="00DF7536">
        <w:rPr>
          <w:rFonts w:ascii="Corbel" w:hAnsi="Corbel"/>
          <w:bCs/>
          <w:sz w:val="28"/>
          <w:szCs w:val="28"/>
        </w:rPr>
        <w:t xml:space="preserve"> </w:t>
      </w:r>
      <w:hyperlink r:id="rId10" w:history="1">
        <w:r w:rsidRPr="00DF7536">
          <w:rPr>
            <w:rStyle w:val="Hyperlink"/>
            <w:rFonts w:ascii="Corbel" w:hAnsi="Corbel"/>
            <w:bCs/>
            <w:sz w:val="28"/>
            <w:szCs w:val="28"/>
          </w:rPr>
          <w:t xml:space="preserve"> </w:t>
        </w:r>
      </w:hyperlink>
      <w:r w:rsidRPr="006C6B2D">
        <w:rPr>
          <w:rFonts w:ascii="Corbel" w:hAnsi="Corbel"/>
          <w:color w:val="auto"/>
          <w:sz w:val="26"/>
          <w:szCs w:val="26"/>
        </w:rPr>
        <w:t>https://harvard.zoom.us/j/779283357?pwd=MitXVm1pYUlJVzZqT3lwV2pCT1ZUQT09</w:t>
      </w:r>
    </w:p>
    <w:p w14:paraId="064BDBB8" w14:textId="77777777" w:rsidR="0093302F" w:rsidRPr="00DF7536" w:rsidRDefault="0093302F" w:rsidP="0093302F">
      <w:pPr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bidi="ar-SA"/>
        </w:rPr>
      </w:pPr>
    </w:p>
    <w:p w14:paraId="6FEDEE3A" w14:textId="3A9C4F16" w:rsidR="00935A49" w:rsidRPr="00DF7536" w:rsidRDefault="00935A49" w:rsidP="001B6799">
      <w:pPr>
        <w:spacing w:after="0" w:line="240" w:lineRule="auto"/>
        <w:rPr>
          <w:rFonts w:ascii="Corbel" w:eastAsia="Times New Roman" w:hAnsi="Corbel" w:cs="Times New Roman"/>
          <w:b/>
          <w:bCs/>
          <w:color w:val="C00000"/>
          <w:sz w:val="36"/>
          <w:szCs w:val="36"/>
          <w:lang w:bidi="ar-SA"/>
        </w:rPr>
      </w:pPr>
      <w:r w:rsidRPr="00DF7536">
        <w:rPr>
          <w:rFonts w:ascii="Corbel" w:eastAsia="Times New Roman" w:hAnsi="Corbel" w:cs="Times New Roman"/>
          <w:b/>
          <w:bCs/>
          <w:color w:val="C00000"/>
          <w:sz w:val="36"/>
          <w:szCs w:val="36"/>
          <w:lang w:bidi="ar-SA"/>
        </w:rPr>
        <w:t>https://mathpicture.fas.harvard.edu/seminar</w:t>
      </w:r>
    </w:p>
    <w:sectPr w:rsidR="00935A49" w:rsidRPr="00DF7536" w:rsidSect="00FD3CFB">
      <w:pgSz w:w="12240" w:h="15840"/>
      <w:pgMar w:top="576" w:right="576" w:bottom="576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3C"/>
    <w:rsid w:val="00034529"/>
    <w:rsid w:val="000376DA"/>
    <w:rsid w:val="00052432"/>
    <w:rsid w:val="00052F66"/>
    <w:rsid w:val="000605BE"/>
    <w:rsid w:val="00094065"/>
    <w:rsid w:val="000B294D"/>
    <w:rsid w:val="000B482B"/>
    <w:rsid w:val="000D4E74"/>
    <w:rsid w:val="000D618D"/>
    <w:rsid w:val="000D6748"/>
    <w:rsid w:val="000E75EB"/>
    <w:rsid w:val="000F0A21"/>
    <w:rsid w:val="000F1BF3"/>
    <w:rsid w:val="000F234F"/>
    <w:rsid w:val="00142430"/>
    <w:rsid w:val="00170345"/>
    <w:rsid w:val="001858D0"/>
    <w:rsid w:val="00186713"/>
    <w:rsid w:val="00194DE5"/>
    <w:rsid w:val="00197571"/>
    <w:rsid w:val="001A26A8"/>
    <w:rsid w:val="001A4A51"/>
    <w:rsid w:val="001B16D9"/>
    <w:rsid w:val="001B1F7A"/>
    <w:rsid w:val="001B6799"/>
    <w:rsid w:val="001D2D83"/>
    <w:rsid w:val="001D4D56"/>
    <w:rsid w:val="001D641A"/>
    <w:rsid w:val="001D796B"/>
    <w:rsid w:val="001E1353"/>
    <w:rsid w:val="001F1176"/>
    <w:rsid w:val="001F5E27"/>
    <w:rsid w:val="0020284E"/>
    <w:rsid w:val="00204538"/>
    <w:rsid w:val="002342FE"/>
    <w:rsid w:val="002558D3"/>
    <w:rsid w:val="00281AE0"/>
    <w:rsid w:val="002F2DFB"/>
    <w:rsid w:val="002F3500"/>
    <w:rsid w:val="00314411"/>
    <w:rsid w:val="003343C7"/>
    <w:rsid w:val="00346AC7"/>
    <w:rsid w:val="00353738"/>
    <w:rsid w:val="00353CAD"/>
    <w:rsid w:val="003716EB"/>
    <w:rsid w:val="00375F90"/>
    <w:rsid w:val="0039295B"/>
    <w:rsid w:val="00394065"/>
    <w:rsid w:val="0039553D"/>
    <w:rsid w:val="003A563E"/>
    <w:rsid w:val="003B17B2"/>
    <w:rsid w:val="003C1A4E"/>
    <w:rsid w:val="003D31C5"/>
    <w:rsid w:val="003E0DA3"/>
    <w:rsid w:val="003E2028"/>
    <w:rsid w:val="003E2BC3"/>
    <w:rsid w:val="004022B9"/>
    <w:rsid w:val="00446B0E"/>
    <w:rsid w:val="00446ED1"/>
    <w:rsid w:val="00447EDC"/>
    <w:rsid w:val="004530DC"/>
    <w:rsid w:val="0046366B"/>
    <w:rsid w:val="00491C9A"/>
    <w:rsid w:val="004A4F35"/>
    <w:rsid w:val="004C0482"/>
    <w:rsid w:val="004C1151"/>
    <w:rsid w:val="004C26F8"/>
    <w:rsid w:val="004D3618"/>
    <w:rsid w:val="004E0E8E"/>
    <w:rsid w:val="004F2568"/>
    <w:rsid w:val="005119E2"/>
    <w:rsid w:val="005201C2"/>
    <w:rsid w:val="005204CA"/>
    <w:rsid w:val="00530370"/>
    <w:rsid w:val="005451D1"/>
    <w:rsid w:val="0055323D"/>
    <w:rsid w:val="00564919"/>
    <w:rsid w:val="00566F30"/>
    <w:rsid w:val="00580429"/>
    <w:rsid w:val="00580BFD"/>
    <w:rsid w:val="00587A1A"/>
    <w:rsid w:val="005A5C1A"/>
    <w:rsid w:val="005E038D"/>
    <w:rsid w:val="006069D3"/>
    <w:rsid w:val="006261C8"/>
    <w:rsid w:val="006300DF"/>
    <w:rsid w:val="00640F83"/>
    <w:rsid w:val="00646BE3"/>
    <w:rsid w:val="006510DC"/>
    <w:rsid w:val="00655D41"/>
    <w:rsid w:val="00660A4C"/>
    <w:rsid w:val="006629C1"/>
    <w:rsid w:val="00664085"/>
    <w:rsid w:val="00666599"/>
    <w:rsid w:val="00670AD0"/>
    <w:rsid w:val="00674D47"/>
    <w:rsid w:val="00686DED"/>
    <w:rsid w:val="006978C5"/>
    <w:rsid w:val="006A21EC"/>
    <w:rsid w:val="006A657E"/>
    <w:rsid w:val="006B332D"/>
    <w:rsid w:val="006C339F"/>
    <w:rsid w:val="006C6B2D"/>
    <w:rsid w:val="006D388D"/>
    <w:rsid w:val="006D3B2A"/>
    <w:rsid w:val="006D76CC"/>
    <w:rsid w:val="0070521F"/>
    <w:rsid w:val="007102F1"/>
    <w:rsid w:val="00722F64"/>
    <w:rsid w:val="00745237"/>
    <w:rsid w:val="007A60AD"/>
    <w:rsid w:val="007C2791"/>
    <w:rsid w:val="007C725A"/>
    <w:rsid w:val="007D61FA"/>
    <w:rsid w:val="007D6C5D"/>
    <w:rsid w:val="007E52A3"/>
    <w:rsid w:val="00843229"/>
    <w:rsid w:val="0085342D"/>
    <w:rsid w:val="00855124"/>
    <w:rsid w:val="00860F48"/>
    <w:rsid w:val="008709C6"/>
    <w:rsid w:val="00890F2C"/>
    <w:rsid w:val="00892FB6"/>
    <w:rsid w:val="008C6839"/>
    <w:rsid w:val="008D197D"/>
    <w:rsid w:val="00907C6B"/>
    <w:rsid w:val="009122B8"/>
    <w:rsid w:val="00913BFA"/>
    <w:rsid w:val="00916B92"/>
    <w:rsid w:val="0093302F"/>
    <w:rsid w:val="00935A49"/>
    <w:rsid w:val="0097380E"/>
    <w:rsid w:val="009810F6"/>
    <w:rsid w:val="00990CF9"/>
    <w:rsid w:val="009C061D"/>
    <w:rsid w:val="009C155D"/>
    <w:rsid w:val="009D7EFF"/>
    <w:rsid w:val="009E405C"/>
    <w:rsid w:val="00A2044C"/>
    <w:rsid w:val="00A32A4E"/>
    <w:rsid w:val="00A5628C"/>
    <w:rsid w:val="00A63F90"/>
    <w:rsid w:val="00A85C70"/>
    <w:rsid w:val="00AB719D"/>
    <w:rsid w:val="00AC6705"/>
    <w:rsid w:val="00AC6EE6"/>
    <w:rsid w:val="00AC79B5"/>
    <w:rsid w:val="00AD3E39"/>
    <w:rsid w:val="00AE07ED"/>
    <w:rsid w:val="00AE3ECB"/>
    <w:rsid w:val="00AE53AC"/>
    <w:rsid w:val="00AE6842"/>
    <w:rsid w:val="00B06469"/>
    <w:rsid w:val="00B06472"/>
    <w:rsid w:val="00B1153C"/>
    <w:rsid w:val="00B146F8"/>
    <w:rsid w:val="00B30C09"/>
    <w:rsid w:val="00B37DD9"/>
    <w:rsid w:val="00B45C6A"/>
    <w:rsid w:val="00B8718E"/>
    <w:rsid w:val="00B87C89"/>
    <w:rsid w:val="00B87DF0"/>
    <w:rsid w:val="00B90D8A"/>
    <w:rsid w:val="00B91593"/>
    <w:rsid w:val="00BD42D2"/>
    <w:rsid w:val="00BF79A2"/>
    <w:rsid w:val="00C20E5F"/>
    <w:rsid w:val="00C455CC"/>
    <w:rsid w:val="00C66428"/>
    <w:rsid w:val="00C7106A"/>
    <w:rsid w:val="00C96463"/>
    <w:rsid w:val="00CB5260"/>
    <w:rsid w:val="00CC64A6"/>
    <w:rsid w:val="00D07B27"/>
    <w:rsid w:val="00D16E13"/>
    <w:rsid w:val="00D26B8F"/>
    <w:rsid w:val="00D5204F"/>
    <w:rsid w:val="00D624EE"/>
    <w:rsid w:val="00D71801"/>
    <w:rsid w:val="00D91829"/>
    <w:rsid w:val="00DC35A7"/>
    <w:rsid w:val="00DC7DEE"/>
    <w:rsid w:val="00DD2B93"/>
    <w:rsid w:val="00DD6632"/>
    <w:rsid w:val="00DE1310"/>
    <w:rsid w:val="00DF5B9B"/>
    <w:rsid w:val="00DF7536"/>
    <w:rsid w:val="00E02A48"/>
    <w:rsid w:val="00E16D8F"/>
    <w:rsid w:val="00E24D02"/>
    <w:rsid w:val="00E43A09"/>
    <w:rsid w:val="00E57F89"/>
    <w:rsid w:val="00E81D3C"/>
    <w:rsid w:val="00E849C2"/>
    <w:rsid w:val="00E90398"/>
    <w:rsid w:val="00E911DD"/>
    <w:rsid w:val="00E91FE0"/>
    <w:rsid w:val="00EC1574"/>
    <w:rsid w:val="00EE3581"/>
    <w:rsid w:val="00F20969"/>
    <w:rsid w:val="00F32D7F"/>
    <w:rsid w:val="00F341B4"/>
    <w:rsid w:val="00F3562C"/>
    <w:rsid w:val="00F35ABB"/>
    <w:rsid w:val="00F36BF2"/>
    <w:rsid w:val="00F42E1B"/>
    <w:rsid w:val="00F471D6"/>
    <w:rsid w:val="00F70F4A"/>
    <w:rsid w:val="00F73FEA"/>
    <w:rsid w:val="00F859FA"/>
    <w:rsid w:val="00FC4600"/>
    <w:rsid w:val="00FD3CFB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8FA5"/>
  <w15:docId w15:val="{AB9BF503-1888-AB47-B9A6-F52F52B4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39" w:lineRule="auto"/>
      <w:ind w:left="425" w:right="150"/>
      <w:jc w:val="center"/>
      <w:outlineLvl w:val="0"/>
    </w:pPr>
    <w:rPr>
      <w:rFonts w:ascii="Times New Roman" w:eastAsia="Times New Roman" w:hAnsi="Times New Roman" w:cs="Times New Roman"/>
      <w:color w:val="1A1AD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1A1AD4"/>
      <w:sz w:val="36"/>
    </w:rPr>
  </w:style>
  <w:style w:type="character" w:styleId="Strong">
    <w:name w:val="Strong"/>
    <w:basedOn w:val="DefaultParagraphFont"/>
    <w:uiPriority w:val="22"/>
    <w:qFormat/>
    <w:rsid w:val="00446B0E"/>
    <w:rPr>
      <w:b/>
      <w:bCs/>
    </w:rPr>
  </w:style>
  <w:style w:type="paragraph" w:styleId="NormalWeb">
    <w:name w:val="Normal (Web)"/>
    <w:basedOn w:val="Normal"/>
    <w:uiPriority w:val="99"/>
    <w:unhideWhenUsed/>
    <w:rsid w:val="004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bidi="ar-SA"/>
    </w:rPr>
  </w:style>
  <w:style w:type="character" w:styleId="Hyperlink">
    <w:name w:val="Hyperlink"/>
    <w:basedOn w:val="DefaultParagraphFont"/>
    <w:uiPriority w:val="99"/>
    <w:unhideWhenUsed/>
    <w:rsid w:val="00A32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F2DFB"/>
  </w:style>
  <w:style w:type="character" w:customStyle="1" w:styleId="gmail-il">
    <w:name w:val="gmail-il"/>
    <w:basedOn w:val="DefaultParagraphFont"/>
    <w:rsid w:val="00890F2C"/>
  </w:style>
  <w:style w:type="character" w:styleId="FollowedHyperlink">
    <w:name w:val="FollowedHyperlink"/>
    <w:basedOn w:val="DefaultParagraphFont"/>
    <w:uiPriority w:val="99"/>
    <w:semiHidden/>
    <w:unhideWhenUsed/>
    <w:rsid w:val="002342FE"/>
    <w:rPr>
      <w:color w:val="954F72" w:themeColor="followedHyperlink"/>
      <w:u w:val="single"/>
    </w:rPr>
  </w:style>
  <w:style w:type="paragraph" w:customStyle="1" w:styleId="Default">
    <w:name w:val="Default"/>
    <w:rsid w:val="001D4D56"/>
    <w:pPr>
      <w:autoSpaceDE w:val="0"/>
      <w:autoSpaceDN w:val="0"/>
      <w:adjustRightInd w:val="0"/>
    </w:pPr>
    <w:rPr>
      <w:rFonts w:ascii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u.sharepoint.com/Users/crystalstillman/Dropbox/2021-2022%20Seminar/Seminar%20posters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1812AD81B9342AC2DBDCA2B77EADE" ma:contentTypeVersion="17" ma:contentTypeDescription="Create a new document." ma:contentTypeScope="" ma:versionID="4b82b6661b4284f85adcbc74d59a9951">
  <xsd:schema xmlns:xsd="http://www.w3.org/2001/XMLSchema" xmlns:xs="http://www.w3.org/2001/XMLSchema" xmlns:p="http://schemas.microsoft.com/office/2006/metadata/properties" xmlns:ns2="8ae43067-5033-4da9-8d22-f58971e6a72d" xmlns:ns3="5d2d7f75-fbbb-4cde-98a0-e07fdb5dcf5e" targetNamespace="http://schemas.microsoft.com/office/2006/metadata/properties" ma:root="true" ma:fieldsID="238721ca1aad65712876081c8be4b393" ns2:_="" ns3:_="">
    <xsd:import namespace="8ae43067-5033-4da9-8d22-f58971e6a72d"/>
    <xsd:import namespace="5d2d7f75-fbbb-4cde-98a0-e07fdb5dc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43067-5033-4da9-8d22-f58971e6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d7f75-fbbb-4cde-98a0-e07fdb5dc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21b92e-dae8-4129-afe4-240938a09665}" ma:internalName="TaxCatchAll" ma:showField="CatchAllData" ma:web="5d2d7f75-fbbb-4cde-98a0-e07fdb5dc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43067-5033-4da9-8d22-f58971e6a72d">
      <Terms xmlns="http://schemas.microsoft.com/office/infopath/2007/PartnerControls"/>
    </lcf76f155ced4ddcb4097134ff3c332f>
    <TaxCatchAll xmlns="5d2d7f75-fbbb-4cde-98a0-e07fdb5dcf5e" xsi:nil="true"/>
  </documentManagement>
</p:properties>
</file>

<file path=customXml/itemProps1.xml><?xml version="1.0" encoding="utf-8"?>
<ds:datastoreItem xmlns:ds="http://schemas.openxmlformats.org/officeDocument/2006/customXml" ds:itemID="{4B382484-9DD7-4D7B-8BC0-CF1C441F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43067-5033-4da9-8d22-f58971e6a72d"/>
    <ds:schemaRef ds:uri="5d2d7f75-fbbb-4cde-98a0-e07fdb5dc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49360-F76F-42BE-BA21-2CC781063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2F2E0-8428-4F02-A75A-CD924C5725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2d7f75-fbbb-4cde-98a0-e07fdb5dcf5e"/>
    <ds:schemaRef ds:uri="8ae43067-5033-4da9-8d22-f58971e6a7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Jaffe</dc:creator>
  <cp:keywords/>
  <cp:lastModifiedBy>Itoka, Phyllis</cp:lastModifiedBy>
  <cp:revision>11</cp:revision>
  <cp:lastPrinted>2022-04-08T13:56:00Z</cp:lastPrinted>
  <dcterms:created xsi:type="dcterms:W3CDTF">2023-08-04T18:11:00Z</dcterms:created>
  <dcterms:modified xsi:type="dcterms:W3CDTF">2023-08-04T19:24:00Z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0x0101001AC1812AD81B9342AC2DBDCA2B77EADE</vt:lpwstr>
  </property>
  <property fmtid="{D5CDD505-2E9C-101B-9397-08002B2CF9AE}" pid="3" name="MediaServiceImageTags">
    <vt:lpwstr/>
  </property>
</Properties>
</file>